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6557"/>
      </w:tblGrid>
      <w:tr w:rsidR="00B10B98" w:rsidRPr="0088606E" w14:paraId="6271CA95" w14:textId="77777777" w:rsidTr="006C6CAC">
        <w:tc>
          <w:tcPr>
            <w:tcW w:w="9571" w:type="dxa"/>
            <w:gridSpan w:val="2"/>
            <w:shd w:val="clear" w:color="auto" w:fill="FFC000"/>
          </w:tcPr>
          <w:p w14:paraId="618C67AA" w14:textId="77777777" w:rsidR="00B10B98" w:rsidRPr="00B10B98" w:rsidRDefault="00151A69" w:rsidP="00B10B9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Банк</w:t>
            </w:r>
          </w:p>
        </w:tc>
      </w:tr>
      <w:tr w:rsidR="00B10B98" w:rsidRPr="0088606E" w14:paraId="731A9D07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4275B090" w14:textId="77777777" w:rsidR="00B10B98" w:rsidRPr="0088606E" w:rsidRDefault="00B10B98" w:rsidP="00151A6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151A69">
              <w:rPr>
                <w:rFonts w:ascii="Arial" w:hAnsi="Arial" w:cs="Arial"/>
                <w:sz w:val="20"/>
                <w:szCs w:val="20"/>
              </w:rPr>
              <w:t>Банка</w:t>
            </w:r>
          </w:p>
        </w:tc>
        <w:tc>
          <w:tcPr>
            <w:tcW w:w="6747" w:type="dxa"/>
            <w:shd w:val="clear" w:color="auto" w:fill="auto"/>
          </w:tcPr>
          <w:p w14:paraId="38035682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2D8995C2" w14:textId="77777777" w:rsidTr="006C6CAC">
        <w:tc>
          <w:tcPr>
            <w:tcW w:w="9571" w:type="dxa"/>
            <w:gridSpan w:val="2"/>
            <w:shd w:val="clear" w:color="auto" w:fill="FFC000"/>
          </w:tcPr>
          <w:p w14:paraId="5F0713A5" w14:textId="77777777" w:rsidR="00B10B98" w:rsidRPr="00B10B98" w:rsidRDefault="00B10B98" w:rsidP="00B10B98">
            <w:pPr>
              <w:rPr>
                <w:rFonts w:ascii="Arial" w:hAnsi="Arial" w:cs="Arial"/>
                <w:sz w:val="20"/>
                <w:szCs w:val="20"/>
              </w:rPr>
            </w:pPr>
            <w:r w:rsidRPr="00B10B98">
              <w:rPr>
                <w:rFonts w:ascii="Arial" w:hAnsi="Arial" w:cs="Arial"/>
                <w:b/>
                <w:sz w:val="20"/>
                <w:szCs w:val="20"/>
              </w:rPr>
              <w:t>Контактное лицо</w:t>
            </w:r>
          </w:p>
        </w:tc>
      </w:tr>
      <w:tr w:rsidR="00B10B98" w:rsidRPr="0088606E" w14:paraId="57F1AA80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1242EDC6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ФИО</w:t>
            </w:r>
          </w:p>
        </w:tc>
        <w:tc>
          <w:tcPr>
            <w:tcW w:w="6747" w:type="dxa"/>
            <w:shd w:val="clear" w:color="auto" w:fill="auto"/>
          </w:tcPr>
          <w:p w14:paraId="2CA8848C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1118BD89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6D26E0D1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6747" w:type="dxa"/>
            <w:shd w:val="clear" w:color="auto" w:fill="auto"/>
          </w:tcPr>
          <w:p w14:paraId="078B967C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636E33F5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7D2BE3DE" w14:textId="77777777" w:rsid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747" w:type="dxa"/>
            <w:shd w:val="clear" w:color="auto" w:fill="auto"/>
          </w:tcPr>
          <w:p w14:paraId="17D1B735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0B98" w:rsidRPr="0088606E" w14:paraId="35BB8900" w14:textId="77777777" w:rsidTr="006C6CAC">
        <w:tc>
          <w:tcPr>
            <w:tcW w:w="2824" w:type="dxa"/>
            <w:shd w:val="clear" w:color="auto" w:fill="DAEEF3" w:themeFill="accent5" w:themeFillTint="33"/>
          </w:tcPr>
          <w:p w14:paraId="15CC37B1" w14:textId="77777777" w:rsidR="00B10B98" w:rsidRPr="00B10B98" w:rsidRDefault="00B10B98" w:rsidP="00B10B98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6747" w:type="dxa"/>
            <w:shd w:val="clear" w:color="auto" w:fill="auto"/>
          </w:tcPr>
          <w:p w14:paraId="5681342D" w14:textId="77777777" w:rsidR="00B10B98" w:rsidRPr="0088606E" w:rsidRDefault="00B10B98" w:rsidP="00F066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8398FE" w14:textId="77777777" w:rsidR="006A61BB" w:rsidRDefault="006A61BB" w:rsidP="001F6C3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"/>
        <w:gridCol w:w="5413"/>
        <w:gridCol w:w="3159"/>
      </w:tblGrid>
      <w:tr w:rsidR="006C6CAC" w:rsidRPr="00705F18" w14:paraId="400FDE72" w14:textId="77777777" w:rsidTr="000C5383">
        <w:trPr>
          <w:cantSplit/>
          <w:tblHeader/>
        </w:trPr>
        <w:tc>
          <w:tcPr>
            <w:tcW w:w="773" w:type="dxa"/>
            <w:shd w:val="clear" w:color="auto" w:fill="000000" w:themeFill="text1"/>
          </w:tcPr>
          <w:p w14:paraId="319139DE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№</w:t>
            </w:r>
          </w:p>
        </w:tc>
        <w:tc>
          <w:tcPr>
            <w:tcW w:w="5413" w:type="dxa"/>
            <w:shd w:val="clear" w:color="auto" w:fill="000000" w:themeFill="text1"/>
          </w:tcPr>
          <w:p w14:paraId="2B65BB36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Вопрос</w:t>
            </w:r>
          </w:p>
        </w:tc>
        <w:tc>
          <w:tcPr>
            <w:tcW w:w="3159" w:type="dxa"/>
            <w:shd w:val="clear" w:color="auto" w:fill="000000" w:themeFill="text1"/>
          </w:tcPr>
          <w:p w14:paraId="78CBDDFB" w14:textId="77777777" w:rsidR="006C6CAC" w:rsidRPr="00705F18" w:rsidRDefault="006C6CAC" w:rsidP="00F066DC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705F18">
              <w:rPr>
                <w:rFonts w:ascii="Arial" w:hAnsi="Arial" w:cs="Arial"/>
                <w:b/>
                <w:caps/>
                <w:sz w:val="20"/>
                <w:szCs w:val="20"/>
              </w:rPr>
              <w:t>Ответ</w:t>
            </w:r>
          </w:p>
        </w:tc>
      </w:tr>
      <w:tr w:rsidR="006C6CAC" w:rsidRPr="0088606E" w14:paraId="091F8F11" w14:textId="77777777" w:rsidTr="002C7625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3BD5836C" w14:textId="65452955" w:rsidR="006C6CAC" w:rsidRPr="00705F18" w:rsidRDefault="00F71CF3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Необходимые работы</w:t>
            </w:r>
          </w:p>
        </w:tc>
      </w:tr>
      <w:tr w:rsidR="00B90A0B" w:rsidRPr="00B90A0B" w14:paraId="766DC6D4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1AC047EF" w14:textId="77777777" w:rsidR="00B90A0B" w:rsidRPr="0088606E" w:rsidRDefault="00B90A0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5D945D9C" w14:textId="6E2C1060" w:rsidR="00B90A0B" w:rsidRPr="0088606E" w:rsidRDefault="00FD77F3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степени соответствия требованиям 716-П только в части ОР в информационных системах и рисков информационной безопасности</w:t>
            </w:r>
          </w:p>
        </w:tc>
        <w:tc>
          <w:tcPr>
            <w:tcW w:w="3159" w:type="dxa"/>
            <w:shd w:val="clear" w:color="auto" w:fill="auto"/>
          </w:tcPr>
          <w:p w14:paraId="3FCEAA73" w14:textId="019C8F4B" w:rsidR="00B90A0B" w:rsidRPr="0036283B" w:rsidRDefault="002C7625" w:rsidP="00F06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2C7625" w:rsidRPr="00B90A0B" w14:paraId="1469B028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4DC3763F" w14:textId="4A83E7EF" w:rsidR="002C7625" w:rsidRDefault="0036283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5E9C32D7" w14:textId="370D3611" w:rsidR="002C7625" w:rsidRDefault="00FD77F3" w:rsidP="00CF14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Оценка степени соответствия требованиям 716-П в только части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общебанковских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ОР</w:t>
            </w:r>
          </w:p>
        </w:tc>
        <w:tc>
          <w:tcPr>
            <w:tcW w:w="3159" w:type="dxa"/>
            <w:shd w:val="clear" w:color="auto" w:fill="auto"/>
          </w:tcPr>
          <w:p w14:paraId="295747C9" w14:textId="2D432030" w:rsidR="002C7625" w:rsidRPr="0036283B" w:rsidRDefault="00D52CA2" w:rsidP="00F066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6C6CAC" w:rsidRPr="00047D2A" w14:paraId="47395304" w14:textId="77777777" w:rsidTr="002C7625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722D1987" w14:textId="7330502D" w:rsidR="006C6CAC" w:rsidRPr="00A2288E" w:rsidRDefault="0036283B" w:rsidP="006A24B2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Информация </w:t>
            </w:r>
            <w:r w:rsidR="00DB3E02">
              <w:rPr>
                <w:rFonts w:ascii="Arial" w:hAnsi="Arial" w:cs="Arial"/>
                <w:b/>
                <w:sz w:val="20"/>
                <w:szCs w:val="20"/>
              </w:rPr>
              <w:t xml:space="preserve">о </w:t>
            </w:r>
            <w:r>
              <w:rPr>
                <w:rFonts w:ascii="Arial" w:hAnsi="Arial" w:cs="Arial"/>
                <w:b/>
                <w:sz w:val="20"/>
                <w:szCs w:val="20"/>
              </w:rPr>
              <w:t>банке</w:t>
            </w:r>
          </w:p>
        </w:tc>
      </w:tr>
      <w:tr w:rsidR="0036283B" w:rsidRPr="006A24B2" w14:paraId="5A0D0B86" w14:textId="77777777" w:rsidTr="009C5555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7D32ADC5" w14:textId="77777777" w:rsidR="0036283B" w:rsidRPr="006A24B2" w:rsidRDefault="0036283B" w:rsidP="00F066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24B2"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C1386F2" w14:textId="6855B0E8" w:rsidR="0036283B" w:rsidRPr="006A24B2" w:rsidRDefault="0036283B" w:rsidP="00151A6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Тип лицензии на банковскую деятельность</w:t>
            </w:r>
          </w:p>
        </w:tc>
        <w:tc>
          <w:tcPr>
            <w:tcW w:w="3159" w:type="dxa"/>
            <w:shd w:val="clear" w:color="auto" w:fill="auto"/>
          </w:tcPr>
          <w:p w14:paraId="12F19C7C" w14:textId="3A709B9C" w:rsidR="0036283B" w:rsidRPr="006A24B2" w:rsidRDefault="0036283B" w:rsidP="00151A6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:rsidRPr="006A24B2" w14:paraId="52AEDABE" w14:textId="77777777" w:rsidTr="009C5555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2E3798FD" w14:textId="0D26BF40" w:rsidR="00FD77F3" w:rsidRDefault="009C5555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5F4EDF7" w14:textId="2D14AB1D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Территория деятельности</w:t>
            </w:r>
          </w:p>
        </w:tc>
        <w:tc>
          <w:tcPr>
            <w:tcW w:w="3159" w:type="dxa"/>
            <w:shd w:val="clear" w:color="auto" w:fill="auto"/>
          </w:tcPr>
          <w:p w14:paraId="4059DE38" w14:textId="0CF53EDF" w:rsidR="00FD77F3" w:rsidRPr="006A24B2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Отдельный регион \ несколько регионов \ вся территория РФ</w:t>
            </w:r>
          </w:p>
        </w:tc>
      </w:tr>
      <w:tr w:rsidR="009C5555" w:rsidRPr="0088606E" w14:paraId="3590B0FF" w14:textId="77777777" w:rsidTr="000A4304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683AD322" w14:textId="41E0D6A1" w:rsidR="009C5555" w:rsidRPr="006C6CAC" w:rsidRDefault="009C5555" w:rsidP="000A430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33C2AB40" w14:textId="77777777" w:rsidR="009C5555" w:rsidRPr="006C6CAC" w:rsidRDefault="009C5555" w:rsidP="000A4304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Укажите основные регионы деятельности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14:paraId="4E307F4E" w14:textId="77777777" w:rsidR="009C5555" w:rsidRPr="00880331" w:rsidRDefault="009C5555" w:rsidP="000A4304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77F3" w:rsidRPr="006A24B2" w14:paraId="79BA39BB" w14:textId="77777777" w:rsidTr="009C5555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58D03CFD" w14:textId="1EDD790D" w:rsidR="00FD77F3" w:rsidRDefault="009C5555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47C09478" w14:textId="167CB319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Используется </w:t>
            </w:r>
            <w:r w:rsidR="009C5555">
              <w:rPr>
                <w:rFonts w:ascii="Arial" w:hAnsi="Arial" w:cs="Arial"/>
                <w:sz w:val="20"/>
                <w:szCs w:val="20"/>
              </w:rPr>
              <w:t xml:space="preserve">ли </w:t>
            </w:r>
            <w:r>
              <w:rPr>
                <w:rFonts w:ascii="Arial" w:hAnsi="Arial" w:cs="Arial"/>
                <w:sz w:val="20"/>
                <w:szCs w:val="20"/>
              </w:rPr>
              <w:t xml:space="preserve">собственный процессинговый центр </w:t>
            </w:r>
          </w:p>
        </w:tc>
        <w:tc>
          <w:tcPr>
            <w:tcW w:w="3159" w:type="dxa"/>
            <w:shd w:val="clear" w:color="auto" w:fill="auto"/>
          </w:tcPr>
          <w:p w14:paraId="399B0343" w14:textId="7062FC4A" w:rsidR="00FD77F3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Собственный процессинг с интеграцией с МПС и НСПК\ </w:t>
            </w:r>
          </w:p>
          <w:p w14:paraId="20759932" w14:textId="2F883E76" w:rsidR="00FD77F3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Собственный процессинг с интеграцией с банком-партнером или 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UCS</w:t>
            </w:r>
            <w:r w:rsidR="009C55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\</w:t>
            </w:r>
          </w:p>
          <w:p w14:paraId="18D10006" w14:textId="2201ADFC" w:rsidR="009C5555" w:rsidRPr="009C5555" w:rsidRDefault="009C5555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Собственный процессинг отсутствует</w:t>
            </w:r>
          </w:p>
          <w:p w14:paraId="420CA246" w14:textId="0F1F2A00" w:rsidR="00FD77F3" w:rsidRPr="0036283B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FD77F3" w:rsidRPr="006A24B2" w14:paraId="2E8CFD2F" w14:textId="77777777" w:rsidTr="009C5555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03DE3D6E" w14:textId="22D912F7" w:rsidR="00FD77F3" w:rsidRPr="006A24B2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7FE756DC" w14:textId="452F98B6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Подключенные платежные системы</w:t>
            </w:r>
          </w:p>
        </w:tc>
        <w:tc>
          <w:tcPr>
            <w:tcW w:w="3159" w:type="dxa"/>
            <w:shd w:val="clear" w:color="auto" w:fill="auto"/>
          </w:tcPr>
          <w:p w14:paraId="68FC3513" w14:textId="77777777" w:rsidR="00FD77F3" w:rsidRPr="006A24B2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:rsidRPr="0088606E" w14:paraId="31EC2061" w14:textId="77777777" w:rsidTr="000C5383">
        <w:trPr>
          <w:cantSplit/>
        </w:trPr>
        <w:tc>
          <w:tcPr>
            <w:tcW w:w="773" w:type="dxa"/>
            <w:vMerge w:val="restart"/>
            <w:shd w:val="clear" w:color="auto" w:fill="FDE9D9" w:themeFill="accent6" w:themeFillTint="33"/>
          </w:tcPr>
          <w:p w14:paraId="418002A6" w14:textId="6EDE482F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6C6CAC"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66F27484" w14:textId="77777777" w:rsidR="00FD77F3" w:rsidRPr="006C6CAC" w:rsidRDefault="00FD77F3" w:rsidP="00FD77F3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Наименование платежной системы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14:paraId="7E6CE077" w14:textId="77777777" w:rsidR="00FD77F3" w:rsidRPr="00880331" w:rsidRDefault="00FD77F3" w:rsidP="00FD77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0331">
              <w:rPr>
                <w:rFonts w:ascii="Arial" w:hAnsi="Arial" w:cs="Arial"/>
                <w:i/>
                <w:sz w:val="20"/>
                <w:szCs w:val="20"/>
              </w:rPr>
              <w:t>Роль Банка</w:t>
            </w:r>
          </w:p>
        </w:tc>
      </w:tr>
      <w:tr w:rsidR="00FD77F3" w:rsidRPr="0088606E" w14:paraId="7917D109" w14:textId="77777777" w:rsidTr="000C5383">
        <w:trPr>
          <w:cantSplit/>
        </w:trPr>
        <w:tc>
          <w:tcPr>
            <w:tcW w:w="773" w:type="dxa"/>
            <w:vMerge/>
            <w:shd w:val="clear" w:color="auto" w:fill="FDE9D9" w:themeFill="accent6" w:themeFillTint="33"/>
          </w:tcPr>
          <w:p w14:paraId="4AA2F97C" w14:textId="77777777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13" w:type="dxa"/>
            <w:shd w:val="clear" w:color="auto" w:fill="auto"/>
          </w:tcPr>
          <w:p w14:paraId="6949F87D" w14:textId="77777777" w:rsidR="00FD77F3" w:rsidRPr="00151A69" w:rsidRDefault="00FD77F3" w:rsidP="00FD77F3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55CEC992" w14:textId="77777777" w:rsidR="00FD77F3" w:rsidRPr="0088606E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:rsidRPr="0088606E" w14:paraId="6BB28DC7" w14:textId="77777777" w:rsidTr="000C5383">
        <w:trPr>
          <w:cantSplit/>
        </w:trPr>
        <w:tc>
          <w:tcPr>
            <w:tcW w:w="773" w:type="dxa"/>
            <w:vMerge/>
            <w:shd w:val="clear" w:color="auto" w:fill="FDE9D9" w:themeFill="accent6" w:themeFillTint="33"/>
          </w:tcPr>
          <w:p w14:paraId="21BB2ECC" w14:textId="77777777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13" w:type="dxa"/>
            <w:shd w:val="clear" w:color="auto" w:fill="auto"/>
          </w:tcPr>
          <w:p w14:paraId="24FF0A93" w14:textId="77777777" w:rsidR="00FD77F3" w:rsidRPr="006C6CAC" w:rsidRDefault="00FD77F3" w:rsidP="00FD77F3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6745614C" w14:textId="77777777" w:rsidR="00FD77F3" w:rsidRPr="0088606E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:rsidRPr="0088606E" w14:paraId="5A4798C9" w14:textId="77777777" w:rsidTr="000C5383">
        <w:trPr>
          <w:cantSplit/>
        </w:trPr>
        <w:tc>
          <w:tcPr>
            <w:tcW w:w="773" w:type="dxa"/>
            <w:vMerge/>
            <w:shd w:val="clear" w:color="auto" w:fill="FDE9D9" w:themeFill="accent6" w:themeFillTint="33"/>
          </w:tcPr>
          <w:p w14:paraId="3BF5FE15" w14:textId="77777777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413" w:type="dxa"/>
            <w:shd w:val="clear" w:color="auto" w:fill="auto"/>
          </w:tcPr>
          <w:p w14:paraId="67214FF5" w14:textId="77777777" w:rsidR="00FD77F3" w:rsidRPr="00151A69" w:rsidRDefault="00FD77F3" w:rsidP="00FD77F3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159" w:type="dxa"/>
            <w:shd w:val="clear" w:color="auto" w:fill="auto"/>
          </w:tcPr>
          <w:p w14:paraId="04054C2A" w14:textId="77777777" w:rsidR="00FD77F3" w:rsidRPr="0088606E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32C99A89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3E7BF408" w14:textId="416EA7E5" w:rsidR="00FD77F3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344DA3EF" w14:textId="77777777" w:rsidR="00FD77F3" w:rsidRPr="00D54771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Обладает ли Банк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лицензи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ФСТЭК России 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осуществление деятельности по </w:t>
            </w:r>
            <w:r w:rsidRPr="00650D66">
              <w:rPr>
                <w:rFonts w:ascii="Arial" w:hAnsi="Arial" w:cs="Arial"/>
                <w:sz w:val="20"/>
                <w:szCs w:val="20"/>
              </w:rPr>
              <w:t>техническ</w:t>
            </w:r>
            <w:r>
              <w:rPr>
                <w:rFonts w:ascii="Arial" w:hAnsi="Arial" w:cs="Arial"/>
                <w:sz w:val="20"/>
                <w:szCs w:val="20"/>
              </w:rPr>
              <w:t>ой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защит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конфиденциальной информации?</w:t>
            </w:r>
          </w:p>
        </w:tc>
        <w:tc>
          <w:tcPr>
            <w:tcW w:w="3159" w:type="dxa"/>
            <w:shd w:val="clear" w:color="auto" w:fill="auto"/>
          </w:tcPr>
          <w:p w14:paraId="2196D72D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3763207D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7B3A54A7" w14:textId="23DEB82D" w:rsidR="00FD77F3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07CE9789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Обладает ли Банк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лицензи</w:t>
            </w:r>
            <w:r>
              <w:rPr>
                <w:rFonts w:ascii="Arial" w:hAnsi="Arial" w:cs="Arial"/>
                <w:sz w:val="20"/>
                <w:szCs w:val="20"/>
              </w:rPr>
              <w:t>ей</w:t>
            </w:r>
            <w:r w:rsidRPr="0065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2440">
              <w:rPr>
                <w:rFonts w:ascii="Arial" w:hAnsi="Arial" w:cs="Arial"/>
                <w:sz w:val="20"/>
                <w:szCs w:val="20"/>
              </w:rPr>
              <w:t xml:space="preserve">ФСБ России на осуществление технического обслуживания шифровальных </w:t>
            </w:r>
            <w:r>
              <w:rPr>
                <w:rFonts w:ascii="Arial" w:hAnsi="Arial" w:cs="Arial"/>
                <w:sz w:val="20"/>
                <w:szCs w:val="20"/>
              </w:rPr>
              <w:t xml:space="preserve">(криптографических) </w:t>
            </w:r>
            <w:r w:rsidRPr="00882440">
              <w:rPr>
                <w:rFonts w:ascii="Arial" w:hAnsi="Arial" w:cs="Arial"/>
                <w:sz w:val="20"/>
                <w:szCs w:val="20"/>
              </w:rPr>
              <w:t>средств</w:t>
            </w:r>
            <w:r w:rsidRPr="00650D66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9" w:type="dxa"/>
            <w:shd w:val="clear" w:color="auto" w:fill="auto"/>
          </w:tcPr>
          <w:p w14:paraId="1B9828D4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0E516F98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7D2CB62B" w14:textId="390E57E5" w:rsidR="00FD77F3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72" w:type="dxa"/>
            <w:gridSpan w:val="2"/>
            <w:shd w:val="clear" w:color="auto" w:fill="DAEEF3" w:themeFill="accent5" w:themeFillTint="33"/>
          </w:tcPr>
          <w:p w14:paraId="6619FED0" w14:textId="4F91ACB0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0C5383">
              <w:rPr>
                <w:rFonts w:ascii="Arial" w:hAnsi="Arial" w:cs="Arial"/>
                <w:sz w:val="20"/>
                <w:szCs w:val="20"/>
              </w:rPr>
              <w:t>пишите основные направления бизнеса:</w:t>
            </w:r>
          </w:p>
        </w:tc>
      </w:tr>
      <w:tr w:rsidR="00FD77F3" w14:paraId="1FE32E74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2BD537D1" w14:textId="46D95509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2DCB22DF" w14:textId="0524C4F2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прием вкладов от населения</w:t>
            </w:r>
          </w:p>
        </w:tc>
        <w:tc>
          <w:tcPr>
            <w:tcW w:w="3159" w:type="dxa"/>
            <w:shd w:val="clear" w:color="auto" w:fill="auto"/>
          </w:tcPr>
          <w:p w14:paraId="65058599" w14:textId="4431804C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07C6095C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6979D2E2" w14:textId="0A5E45C7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19C1188" w14:textId="66CD1F80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предоставление кредитов населению</w:t>
            </w:r>
          </w:p>
        </w:tc>
        <w:tc>
          <w:tcPr>
            <w:tcW w:w="3159" w:type="dxa"/>
            <w:shd w:val="clear" w:color="auto" w:fill="auto"/>
          </w:tcPr>
          <w:p w14:paraId="5B593152" w14:textId="3A13C3AB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1D5017EF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5361C2F2" w14:textId="02DC8365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6880A46A" w14:textId="6AB558E5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ипотечное кредитование</w:t>
            </w:r>
          </w:p>
        </w:tc>
        <w:tc>
          <w:tcPr>
            <w:tcW w:w="3159" w:type="dxa"/>
            <w:shd w:val="clear" w:color="auto" w:fill="auto"/>
          </w:tcPr>
          <w:p w14:paraId="2A3062EE" w14:textId="23464BB8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3FA68446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24B2ECA4" w14:textId="5FBF516E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7F2D079F" w14:textId="3E8D6746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предоставление депозитных ячеек</w:t>
            </w:r>
          </w:p>
        </w:tc>
        <w:tc>
          <w:tcPr>
            <w:tcW w:w="3159" w:type="dxa"/>
            <w:shd w:val="clear" w:color="auto" w:fill="auto"/>
          </w:tcPr>
          <w:p w14:paraId="7D8A59DE" w14:textId="5AD3881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45DE6559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722D372F" w14:textId="2DB3BEC5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4BAB0A66" w14:textId="17DE9645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 xml:space="preserve">выпуск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и обслуживание </w:t>
            </w:r>
            <w:r w:rsidRPr="00DA0BBB">
              <w:rPr>
                <w:rFonts w:ascii="Arial" w:hAnsi="Arial" w:cs="Arial"/>
                <w:i/>
                <w:sz w:val="20"/>
                <w:szCs w:val="20"/>
              </w:rPr>
              <w:t>платежных карт</w:t>
            </w:r>
          </w:p>
        </w:tc>
        <w:tc>
          <w:tcPr>
            <w:tcW w:w="3159" w:type="dxa"/>
            <w:shd w:val="clear" w:color="auto" w:fill="auto"/>
          </w:tcPr>
          <w:p w14:paraId="7BBABC80" w14:textId="0018C7AE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7431EA58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7E3727AD" w14:textId="1AADBC35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.6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24FA0339" w14:textId="6E730E92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поддержание собственного карточного процессинга</w:t>
            </w:r>
          </w:p>
        </w:tc>
        <w:tc>
          <w:tcPr>
            <w:tcW w:w="3159" w:type="dxa"/>
            <w:shd w:val="clear" w:color="auto" w:fill="auto"/>
          </w:tcPr>
          <w:p w14:paraId="265A606D" w14:textId="51B11236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64AEF35F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39F82D60" w14:textId="7CCD60BF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.7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0F19C03" w14:textId="404BE705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предоставление услуг процессинга</w:t>
            </w:r>
          </w:p>
        </w:tc>
        <w:tc>
          <w:tcPr>
            <w:tcW w:w="3159" w:type="dxa"/>
            <w:shd w:val="clear" w:color="auto" w:fill="auto"/>
          </w:tcPr>
          <w:p w14:paraId="4FFAD44A" w14:textId="11147DB5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048D531F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26BB7CAC" w14:textId="65AEA226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.8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1AAA150" w14:textId="7B45A9CC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обслуживание собственной сети банкоматов</w:t>
            </w:r>
          </w:p>
        </w:tc>
        <w:tc>
          <w:tcPr>
            <w:tcW w:w="3159" w:type="dxa"/>
            <w:shd w:val="clear" w:color="auto" w:fill="auto"/>
          </w:tcPr>
          <w:p w14:paraId="09FB30D7" w14:textId="5A2752EF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23D0F5DB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3CBA7A69" w14:textId="53FEB3D1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.9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58F6D487" w14:textId="2706271B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 xml:space="preserve">обслуживание собственной сети </w:t>
            </w:r>
            <w:proofErr w:type="spellStart"/>
            <w:r w:rsidRPr="00DA0BBB">
              <w:rPr>
                <w:rFonts w:ascii="Arial" w:hAnsi="Arial" w:cs="Arial"/>
                <w:i/>
                <w:sz w:val="20"/>
                <w:szCs w:val="20"/>
              </w:rPr>
              <w:t>pos</w:t>
            </w:r>
            <w:proofErr w:type="spellEnd"/>
            <w:r w:rsidRPr="00DA0BBB">
              <w:rPr>
                <w:rFonts w:ascii="Arial" w:hAnsi="Arial" w:cs="Arial"/>
                <w:i/>
                <w:sz w:val="20"/>
                <w:szCs w:val="20"/>
              </w:rPr>
              <w:t>-терминалов</w:t>
            </w:r>
          </w:p>
        </w:tc>
        <w:tc>
          <w:tcPr>
            <w:tcW w:w="3159" w:type="dxa"/>
            <w:shd w:val="clear" w:color="auto" w:fill="auto"/>
          </w:tcPr>
          <w:p w14:paraId="104435CF" w14:textId="31A56DEC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1CD4020E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0426DE45" w14:textId="302083EF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7.</w:t>
            </w:r>
            <w:r>
              <w:rPr>
                <w:rFonts w:ascii="Arial" w:hAnsi="Arial" w:cs="Arial"/>
                <w:i/>
                <w:sz w:val="20"/>
                <w:szCs w:val="20"/>
              </w:rPr>
              <w:t>10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6229A8F9" w14:textId="2205ACED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зарплатные проекты</w:t>
            </w:r>
          </w:p>
        </w:tc>
        <w:tc>
          <w:tcPr>
            <w:tcW w:w="3159" w:type="dxa"/>
            <w:shd w:val="clear" w:color="auto" w:fill="auto"/>
          </w:tcPr>
          <w:p w14:paraId="7344433A" w14:textId="3276BB12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7D6B223E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FA5AFEE" w14:textId="37A21E3B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325B0A57" w14:textId="083AE018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кредитование бизнеса</w:t>
            </w:r>
          </w:p>
        </w:tc>
        <w:tc>
          <w:tcPr>
            <w:tcW w:w="3159" w:type="dxa"/>
            <w:shd w:val="clear" w:color="auto" w:fill="auto"/>
          </w:tcPr>
          <w:p w14:paraId="69A86D04" w14:textId="0FF36E32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51E86DEF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20DA507" w14:textId="68D0FF91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.12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3080C4CD" w14:textId="6839F4E0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Лизинг</w:t>
            </w:r>
          </w:p>
        </w:tc>
        <w:tc>
          <w:tcPr>
            <w:tcW w:w="3159" w:type="dxa"/>
            <w:shd w:val="clear" w:color="auto" w:fill="auto"/>
          </w:tcPr>
          <w:p w14:paraId="570ABC58" w14:textId="08D720AD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59378AA9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5CCE4E3A" w14:textId="76BADE4E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.13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719BF031" w14:textId="474F5EF4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Факторинг</w:t>
            </w:r>
          </w:p>
        </w:tc>
        <w:tc>
          <w:tcPr>
            <w:tcW w:w="3159" w:type="dxa"/>
            <w:shd w:val="clear" w:color="auto" w:fill="auto"/>
          </w:tcPr>
          <w:p w14:paraId="065A81F0" w14:textId="400D3C4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248ED8DA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730F4E1F" w14:textId="6D1A066A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.14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2D34DF98" w14:textId="7B483FE1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инвестиционное управление</w:t>
            </w:r>
          </w:p>
        </w:tc>
        <w:tc>
          <w:tcPr>
            <w:tcW w:w="3159" w:type="dxa"/>
            <w:shd w:val="clear" w:color="auto" w:fill="auto"/>
          </w:tcPr>
          <w:p w14:paraId="60728616" w14:textId="56CE48CF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09625052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721FB64" w14:textId="13D058C1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.15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DB5D6CA" w14:textId="125768D9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услуги инкассации</w:t>
            </w:r>
          </w:p>
        </w:tc>
        <w:tc>
          <w:tcPr>
            <w:tcW w:w="3159" w:type="dxa"/>
            <w:shd w:val="clear" w:color="auto" w:fill="auto"/>
          </w:tcPr>
          <w:p w14:paraId="13FDC459" w14:textId="2946340A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837EF4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3EF6D9D6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BAFFFEE" w14:textId="2D1EBC67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.16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49FA1265" w14:textId="74FDDDD1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 xml:space="preserve">предоставление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прочих </w:t>
            </w:r>
            <w:r w:rsidRPr="00DA0BBB">
              <w:rPr>
                <w:rFonts w:ascii="Arial" w:hAnsi="Arial" w:cs="Arial"/>
                <w:i/>
                <w:sz w:val="20"/>
                <w:szCs w:val="20"/>
              </w:rPr>
              <w:t>финансовых сервисов для бизнеса</w:t>
            </w:r>
          </w:p>
        </w:tc>
        <w:tc>
          <w:tcPr>
            <w:tcW w:w="3159" w:type="dxa"/>
            <w:shd w:val="clear" w:color="auto" w:fill="auto"/>
          </w:tcPr>
          <w:p w14:paraId="19A08ABB" w14:textId="7A7346F5" w:rsidR="00FD77F3" w:rsidRPr="00DA0BBB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iCs/>
                <w:sz w:val="20"/>
                <w:szCs w:val="20"/>
              </w:rPr>
              <w:t>Перечислите основные</w:t>
            </w:r>
          </w:p>
        </w:tc>
      </w:tr>
      <w:tr w:rsidR="00FD77F3" w14:paraId="0BE0D6B6" w14:textId="77777777" w:rsidTr="001B3C07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FA47DF8" w14:textId="0558223C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lastRenderedPageBreak/>
              <w:t>2.</w:t>
            </w:r>
            <w:r w:rsidR="009C5555">
              <w:rPr>
                <w:rFonts w:ascii="Arial" w:hAnsi="Arial" w:cs="Arial"/>
                <w:i/>
                <w:sz w:val="20"/>
                <w:szCs w:val="20"/>
              </w:rPr>
              <w:t>7</w:t>
            </w:r>
            <w:r>
              <w:rPr>
                <w:rFonts w:ascii="Arial" w:hAnsi="Arial" w:cs="Arial"/>
                <w:i/>
                <w:sz w:val="20"/>
                <w:szCs w:val="20"/>
              </w:rPr>
              <w:t>.17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4815D0D" w14:textId="455181AF" w:rsidR="00FD77F3" w:rsidRPr="00D40515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sz w:val="20"/>
                <w:szCs w:val="20"/>
              </w:rPr>
              <w:t>прочие услуги</w:t>
            </w:r>
          </w:p>
        </w:tc>
        <w:tc>
          <w:tcPr>
            <w:tcW w:w="3159" w:type="dxa"/>
            <w:shd w:val="clear" w:color="auto" w:fill="auto"/>
          </w:tcPr>
          <w:p w14:paraId="71DB79E9" w14:textId="77777777" w:rsidR="00FD77F3" w:rsidRPr="00DA0BBB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A0BBB">
              <w:rPr>
                <w:rFonts w:ascii="Arial" w:hAnsi="Arial" w:cs="Arial"/>
                <w:i/>
                <w:iCs/>
                <w:sz w:val="20"/>
                <w:szCs w:val="20"/>
              </w:rPr>
              <w:t>Перечислите основные</w:t>
            </w:r>
          </w:p>
        </w:tc>
      </w:tr>
      <w:tr w:rsidR="00FD77F3" w:rsidRPr="00047D2A" w14:paraId="09B4BF68" w14:textId="77777777" w:rsidTr="001B3C07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3B99789C" w14:textId="5590FAAF" w:rsidR="00FD77F3" w:rsidRPr="00A2288E" w:rsidRDefault="00FD77F3" w:rsidP="00FD77F3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Информация об управлении рисками</w:t>
            </w:r>
          </w:p>
        </w:tc>
      </w:tr>
      <w:tr w:rsidR="00FD77F3" w:rsidRPr="0088606E" w14:paraId="26BFFBF3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4B8F8E52" w14:textId="4A70AB9A" w:rsidR="00FD77F3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5D53AB77" w14:textId="5BB8C0E0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36283B">
              <w:rPr>
                <w:rFonts w:ascii="Arial" w:hAnsi="Arial" w:cs="Arial"/>
                <w:sz w:val="20"/>
                <w:szCs w:val="20"/>
              </w:rPr>
              <w:t>спользуется ли</w:t>
            </w:r>
            <w:r w:rsidR="00102946">
              <w:rPr>
                <w:rFonts w:ascii="Arial" w:hAnsi="Arial" w:cs="Arial"/>
                <w:sz w:val="20"/>
                <w:szCs w:val="20"/>
              </w:rPr>
              <w:t xml:space="preserve"> сейчас</w:t>
            </w:r>
            <w:r w:rsidRPr="0036283B">
              <w:rPr>
                <w:rFonts w:ascii="Arial" w:hAnsi="Arial" w:cs="Arial"/>
                <w:sz w:val="20"/>
                <w:szCs w:val="20"/>
              </w:rPr>
              <w:t xml:space="preserve"> в банке ал</w:t>
            </w:r>
            <w:r>
              <w:rPr>
                <w:rFonts w:ascii="Arial" w:hAnsi="Arial" w:cs="Arial"/>
                <w:sz w:val="20"/>
                <w:szCs w:val="20"/>
              </w:rPr>
              <w:t>ь</w:t>
            </w:r>
            <w:r w:rsidRPr="0036283B">
              <w:rPr>
                <w:rFonts w:ascii="Arial" w:hAnsi="Arial" w:cs="Arial"/>
                <w:sz w:val="20"/>
                <w:szCs w:val="20"/>
              </w:rPr>
              <w:t>тернативная методика оценки операционных рисков (отличная от 652-П)?</w:t>
            </w:r>
          </w:p>
        </w:tc>
        <w:tc>
          <w:tcPr>
            <w:tcW w:w="3159" w:type="dxa"/>
            <w:shd w:val="clear" w:color="auto" w:fill="auto"/>
          </w:tcPr>
          <w:p w14:paraId="6DE5DF9A" w14:textId="07992B97" w:rsidR="00FD77F3" w:rsidRPr="0036283B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:rsidRPr="0088606E" w14:paraId="4889FA4C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074C0404" w14:textId="0387E6BE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1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A42B2D9" w14:textId="69841A05" w:rsidR="00FD77F3" w:rsidRPr="006C6CAC" w:rsidRDefault="00FD77F3" w:rsidP="00FD77F3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Е</w:t>
            </w:r>
            <w:r w:rsidRPr="0036283B">
              <w:rPr>
                <w:rFonts w:ascii="Arial" w:hAnsi="Arial" w:cs="Arial"/>
                <w:i/>
                <w:sz w:val="20"/>
                <w:szCs w:val="20"/>
              </w:rPr>
              <w:t>сли да, соответствует ли эта методика требованиям указания ЦБ 3624-У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14:paraId="3BD3D472" w14:textId="30C68754" w:rsidR="00FD77F3" w:rsidRPr="00880331" w:rsidRDefault="00FD77F3" w:rsidP="00FD77F3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:rsidRPr="0088606E" w14:paraId="69B9F97E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38299152" w14:textId="19B0F9FC" w:rsidR="00FD77F3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DB8C218" w14:textId="21EEDD0C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36283B">
              <w:rPr>
                <w:rFonts w:ascii="Arial" w:hAnsi="Arial" w:cs="Arial"/>
                <w:sz w:val="20"/>
                <w:szCs w:val="20"/>
              </w:rPr>
              <w:t>азраб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6283B">
              <w:rPr>
                <w:rFonts w:ascii="Arial" w:hAnsi="Arial" w:cs="Arial"/>
                <w:sz w:val="20"/>
                <w:szCs w:val="20"/>
              </w:rPr>
              <w:t>таны ли в банке KRI (КИР), относящиеся к ИТ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36283B">
              <w:rPr>
                <w:rFonts w:ascii="Arial" w:hAnsi="Arial" w:cs="Arial"/>
                <w:sz w:val="20"/>
                <w:szCs w:val="20"/>
              </w:rPr>
              <w:t xml:space="preserve"> и ИБ-рискам?</w:t>
            </w:r>
          </w:p>
        </w:tc>
        <w:tc>
          <w:tcPr>
            <w:tcW w:w="3159" w:type="dxa"/>
            <w:shd w:val="clear" w:color="auto" w:fill="auto"/>
          </w:tcPr>
          <w:p w14:paraId="23FADB40" w14:textId="13F12B11" w:rsidR="00FD77F3" w:rsidRPr="0036283B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:rsidRPr="0088606E" w14:paraId="5DBF9291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5127515F" w14:textId="59CA3BCC" w:rsidR="00FD77F3" w:rsidRPr="006C6CAC" w:rsidRDefault="00FD77F3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6C6984B2" w14:textId="63A2DCEA" w:rsidR="00FD77F3" w:rsidRPr="006C6CAC" w:rsidRDefault="00FD77F3" w:rsidP="00FD77F3">
            <w:pPr>
              <w:ind w:left="22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К</w:t>
            </w:r>
            <w:r w:rsidRPr="0036283B">
              <w:rPr>
                <w:rFonts w:ascii="Arial" w:hAnsi="Arial" w:cs="Arial"/>
                <w:i/>
                <w:sz w:val="20"/>
                <w:szCs w:val="20"/>
              </w:rPr>
              <w:t>акое количество KRI (КИР), относящиеся к ИТ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36283B">
              <w:rPr>
                <w:rFonts w:ascii="Arial" w:hAnsi="Arial" w:cs="Arial"/>
                <w:i/>
                <w:sz w:val="20"/>
                <w:szCs w:val="20"/>
              </w:rPr>
              <w:t xml:space="preserve"> и ИБ-рискам, описано?</w:t>
            </w:r>
          </w:p>
        </w:tc>
        <w:tc>
          <w:tcPr>
            <w:tcW w:w="3159" w:type="dxa"/>
            <w:shd w:val="clear" w:color="auto" w:fill="FDE9D9" w:themeFill="accent6" w:themeFillTint="33"/>
          </w:tcPr>
          <w:p w14:paraId="2714A30B" w14:textId="260DEC71" w:rsidR="00FD77F3" w:rsidRPr="00880331" w:rsidRDefault="00FD77F3" w:rsidP="00FD77F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D77F3" w:rsidRPr="0088606E" w14:paraId="5AC254C5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433127C1" w14:textId="2A0C68FC" w:rsidR="00FD77F3" w:rsidRDefault="00FD77F3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4FCEFE70" w14:textId="56F56D0F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36283B">
              <w:rPr>
                <w:rFonts w:ascii="Arial" w:hAnsi="Arial" w:cs="Arial"/>
                <w:sz w:val="20"/>
                <w:szCs w:val="20"/>
              </w:rPr>
              <w:t>рганизованы ли эти KRI (КИР) в дерево с описанными зависимостями и источниками?</w:t>
            </w:r>
          </w:p>
        </w:tc>
        <w:tc>
          <w:tcPr>
            <w:tcW w:w="3159" w:type="dxa"/>
            <w:shd w:val="clear" w:color="auto" w:fill="auto"/>
          </w:tcPr>
          <w:p w14:paraId="5303FB08" w14:textId="791DE430" w:rsidR="00FD77F3" w:rsidRPr="0036283B" w:rsidRDefault="00FD77F3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EE0756" w:rsidRPr="0088606E" w14:paraId="30B7D9CF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07C78353" w14:textId="04C0FA14" w:rsidR="00EE0756" w:rsidRDefault="00EE0756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0C05C74B" w14:textId="361C2953" w:rsidR="00EE0756" w:rsidRDefault="00EE0756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E0756">
              <w:rPr>
                <w:rFonts w:ascii="Arial" w:hAnsi="Arial" w:cs="Arial"/>
                <w:sz w:val="20"/>
                <w:szCs w:val="20"/>
              </w:rPr>
              <w:t xml:space="preserve">роводилась ли раньше качественная оценка степени влияния ОР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E0756">
              <w:rPr>
                <w:rFonts w:ascii="Arial" w:hAnsi="Arial" w:cs="Arial"/>
                <w:sz w:val="20"/>
                <w:szCs w:val="20"/>
              </w:rPr>
              <w:t xml:space="preserve"> ИТ и в ИБ на деятельность банка?</w:t>
            </w:r>
          </w:p>
        </w:tc>
        <w:tc>
          <w:tcPr>
            <w:tcW w:w="3159" w:type="dxa"/>
            <w:shd w:val="clear" w:color="auto" w:fill="auto"/>
          </w:tcPr>
          <w:p w14:paraId="54BB4E4E" w14:textId="2517B5A7" w:rsidR="00EE0756" w:rsidRPr="0036283B" w:rsidRDefault="00EE0756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EE0756" w:rsidRPr="0088606E" w14:paraId="767F20A2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025CEC13" w14:textId="7631A362" w:rsidR="00EE0756" w:rsidRDefault="00EE0756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3.5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41D9539E" w14:textId="6010E22C" w:rsidR="00EE0756" w:rsidRDefault="00EE0756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EE0756">
              <w:rPr>
                <w:rFonts w:ascii="Arial" w:hAnsi="Arial" w:cs="Arial"/>
                <w:sz w:val="20"/>
                <w:szCs w:val="20"/>
              </w:rPr>
              <w:t xml:space="preserve">роводилась ли раньше количественная оценка степени влияния ОР </w:t>
            </w: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EE0756">
              <w:rPr>
                <w:rFonts w:ascii="Arial" w:hAnsi="Arial" w:cs="Arial"/>
                <w:sz w:val="20"/>
                <w:szCs w:val="20"/>
              </w:rPr>
              <w:t xml:space="preserve"> ИТ и в ИБ на деятельность банка?</w:t>
            </w:r>
          </w:p>
        </w:tc>
        <w:tc>
          <w:tcPr>
            <w:tcW w:w="3159" w:type="dxa"/>
            <w:shd w:val="clear" w:color="auto" w:fill="auto"/>
          </w:tcPr>
          <w:p w14:paraId="4969AF83" w14:textId="4543132E" w:rsidR="00EE0756" w:rsidRPr="0036283B" w:rsidRDefault="00EE0756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:rsidRPr="0088606E" w14:paraId="09ED4FC4" w14:textId="77777777" w:rsidTr="002C7625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46280FA7" w14:textId="77777777" w:rsidR="00FD77F3" w:rsidRPr="0088606E" w:rsidRDefault="00FD77F3" w:rsidP="00FD77F3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606E">
              <w:rPr>
                <w:rFonts w:ascii="Arial" w:hAnsi="Arial" w:cs="Arial"/>
                <w:b/>
                <w:sz w:val="20"/>
                <w:szCs w:val="20"/>
              </w:rPr>
              <w:t>Персонал</w:t>
            </w:r>
          </w:p>
        </w:tc>
      </w:tr>
      <w:tr w:rsidR="006218DF" w14:paraId="4DE9A158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626F08BC" w14:textId="46D67D3A" w:rsidR="006218DF" w:rsidRDefault="006218DF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58AF0597" w14:textId="399E1C64" w:rsidR="006218DF" w:rsidRDefault="006218DF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Примерная численность персонала кредитной организации</w:t>
            </w:r>
          </w:p>
        </w:tc>
        <w:tc>
          <w:tcPr>
            <w:tcW w:w="3159" w:type="dxa"/>
            <w:shd w:val="clear" w:color="auto" w:fill="auto"/>
          </w:tcPr>
          <w:p w14:paraId="7DB0A683" w14:textId="68C8CBA1" w:rsidR="006218DF" w:rsidRDefault="006218DF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10 - 100 человек \ </w:t>
            </w:r>
          </w:p>
          <w:p w14:paraId="221B3F4D" w14:textId="72B0DD8E" w:rsidR="006218DF" w:rsidRDefault="006218DF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100 - 300 человек \ </w:t>
            </w:r>
          </w:p>
          <w:p w14:paraId="4345F597" w14:textId="10FE5DD2" w:rsidR="006218DF" w:rsidRDefault="006218DF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300 - 500 человек \ </w:t>
            </w:r>
          </w:p>
          <w:p w14:paraId="188E4B4D" w14:textId="77777777" w:rsidR="006218DF" w:rsidRDefault="006218DF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500 – 1000 человек \ </w:t>
            </w:r>
          </w:p>
          <w:p w14:paraId="73E732FE" w14:textId="6162A075" w:rsidR="006218DF" w:rsidRDefault="006218DF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1000 – 5000 человек \ </w:t>
            </w:r>
          </w:p>
          <w:p w14:paraId="4D76495F" w14:textId="17E250B9" w:rsidR="006218DF" w:rsidRPr="0036283B" w:rsidRDefault="006218DF" w:rsidP="00FD77F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Более 5000 человек</w:t>
            </w:r>
          </w:p>
        </w:tc>
      </w:tr>
      <w:tr w:rsidR="00FD77F3" w14:paraId="4D879940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7019BA5D" w14:textId="61553620" w:rsidR="00FD77F3" w:rsidRDefault="006218DF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77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60F696A" w14:textId="0E067073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DA0BBB">
              <w:rPr>
                <w:rFonts w:ascii="Arial" w:hAnsi="Arial" w:cs="Arial"/>
                <w:sz w:val="20"/>
                <w:szCs w:val="20"/>
              </w:rPr>
              <w:t>уществует ли выделенное подразделение, занимающееся оценкой и управлением операционным риском?</w:t>
            </w:r>
          </w:p>
        </w:tc>
        <w:tc>
          <w:tcPr>
            <w:tcW w:w="3159" w:type="dxa"/>
            <w:shd w:val="clear" w:color="auto" w:fill="auto"/>
          </w:tcPr>
          <w:p w14:paraId="384BC314" w14:textId="240A7A51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FD77F3" w14:paraId="36CFF75E" w14:textId="77777777" w:rsidTr="001B3C07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0CD1198C" w14:textId="2DF8FBD6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4CCDC1FC" w14:textId="4AE1E969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Сколько сотрудников задействовано в данном подразделении?</w:t>
            </w:r>
          </w:p>
        </w:tc>
        <w:tc>
          <w:tcPr>
            <w:tcW w:w="3159" w:type="dxa"/>
            <w:shd w:val="clear" w:color="auto" w:fill="auto"/>
          </w:tcPr>
          <w:p w14:paraId="0C97CE3F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0E12B039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6CCC8587" w14:textId="4FEF882B" w:rsidR="00FD77F3" w:rsidRDefault="006218DF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77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7D2B84C0" w14:textId="53EBA66F" w:rsidR="00FD77F3" w:rsidRPr="00DA0BBB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Pr="00DA0BBB">
              <w:rPr>
                <w:rFonts w:ascii="Arial" w:hAnsi="Arial" w:cs="Arial"/>
                <w:sz w:val="20"/>
                <w:szCs w:val="20"/>
              </w:rPr>
              <w:t>уществует ли отдельное подразделение, занимающееся ИТ безопасностью?</w:t>
            </w:r>
          </w:p>
        </w:tc>
        <w:tc>
          <w:tcPr>
            <w:tcW w:w="3159" w:type="dxa"/>
            <w:shd w:val="clear" w:color="auto" w:fill="auto"/>
          </w:tcPr>
          <w:p w14:paraId="0990AB92" w14:textId="41033B69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EE0756" w14:paraId="57DF49D3" w14:textId="77777777" w:rsidTr="001B3C07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3C826069" w14:textId="61ADFCAD" w:rsidR="00EE0756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70B97CE0" w14:textId="79213A97" w:rsidR="00EE0756" w:rsidRDefault="00EE0756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В чьем подчинении находится это подразделение?</w:t>
            </w:r>
          </w:p>
        </w:tc>
        <w:tc>
          <w:tcPr>
            <w:tcW w:w="3159" w:type="dxa"/>
            <w:shd w:val="clear" w:color="auto" w:fill="auto"/>
          </w:tcPr>
          <w:p w14:paraId="16F88A53" w14:textId="09558BB0" w:rsidR="00EE0756" w:rsidRDefault="00EE0756" w:rsidP="00FD77F3">
            <w:pPr>
              <w:rPr>
                <w:rFonts w:ascii="Arial" w:hAnsi="Arial" w:cs="Arial"/>
                <w:sz w:val="20"/>
                <w:szCs w:val="20"/>
              </w:rPr>
            </w:pPr>
            <w:r w:rsidRPr="00EE0756">
              <w:rPr>
                <w:rFonts w:ascii="Arial" w:hAnsi="Arial" w:cs="Arial"/>
                <w:i/>
                <w:iCs/>
                <w:sz w:val="20"/>
                <w:szCs w:val="20"/>
              </w:rPr>
              <w:t>Департамент безопасности \ департамент ИТ \ другое</w:t>
            </w:r>
          </w:p>
        </w:tc>
      </w:tr>
      <w:tr w:rsidR="00FD77F3" w14:paraId="1CD61DA9" w14:textId="77777777" w:rsidTr="001B3C07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33A54409" w14:textId="62143DEF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2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662FCBD5" w14:textId="650E57FB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Сколько сотрудников задействовано в данном подразделении?</w:t>
            </w:r>
          </w:p>
        </w:tc>
        <w:tc>
          <w:tcPr>
            <w:tcW w:w="3159" w:type="dxa"/>
            <w:shd w:val="clear" w:color="auto" w:fill="auto"/>
          </w:tcPr>
          <w:p w14:paraId="52AB9DEB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4431BEE5" w14:textId="77777777" w:rsidTr="001B3C07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2B661CF5" w14:textId="3049B564" w:rsidR="00FD77F3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3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771A95E" w14:textId="734A754C" w:rsidR="00FD77F3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средств защиты информации</w:t>
            </w:r>
          </w:p>
        </w:tc>
        <w:tc>
          <w:tcPr>
            <w:tcW w:w="3159" w:type="dxa"/>
            <w:shd w:val="clear" w:color="auto" w:fill="auto"/>
          </w:tcPr>
          <w:p w14:paraId="2E7B1DC4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37355A46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660F14EC" w14:textId="71580DA0" w:rsidR="00FD77F3" w:rsidRDefault="006218DF" w:rsidP="00FD77F3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FD77F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6BA2986B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Общее кол-во сотрудников ИТ-подразделения</w:t>
            </w:r>
          </w:p>
        </w:tc>
        <w:tc>
          <w:tcPr>
            <w:tcW w:w="3159" w:type="dxa"/>
            <w:shd w:val="clear" w:color="auto" w:fill="auto"/>
          </w:tcPr>
          <w:p w14:paraId="57BE3648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2B4D5C70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4D4FB69" w14:textId="23601D4E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49BDA5AA" w14:textId="77777777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сетевого оборудования</w:t>
            </w:r>
          </w:p>
        </w:tc>
        <w:tc>
          <w:tcPr>
            <w:tcW w:w="3159" w:type="dxa"/>
            <w:shd w:val="clear" w:color="auto" w:fill="auto"/>
          </w:tcPr>
          <w:p w14:paraId="0B893F48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3E72444B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51DFFFC4" w14:textId="72F83DF2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.2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1963DC32" w14:textId="77777777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операционных систем</w:t>
            </w:r>
          </w:p>
        </w:tc>
        <w:tc>
          <w:tcPr>
            <w:tcW w:w="3159" w:type="dxa"/>
            <w:shd w:val="clear" w:color="auto" w:fill="auto"/>
          </w:tcPr>
          <w:p w14:paraId="27032369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553CF5A1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40B2C039" w14:textId="551A7672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.3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24850F6B" w14:textId="77777777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>з них – администраторов баз данных</w:t>
            </w:r>
          </w:p>
        </w:tc>
        <w:tc>
          <w:tcPr>
            <w:tcW w:w="3159" w:type="dxa"/>
            <w:shd w:val="clear" w:color="auto" w:fill="auto"/>
          </w:tcPr>
          <w:p w14:paraId="1FAD4501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6265AE5C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1EA7F928" w14:textId="4CD916D3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.4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2D0E3AF0" w14:textId="77777777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 xml:space="preserve">з них – администраторов </w:t>
            </w:r>
            <w:r>
              <w:rPr>
                <w:rFonts w:ascii="Arial" w:hAnsi="Arial" w:cs="Arial"/>
                <w:i/>
                <w:sz w:val="20"/>
                <w:szCs w:val="20"/>
              </w:rPr>
              <w:t>ПО систем денежных переводов и обработки персональных данных</w:t>
            </w:r>
          </w:p>
        </w:tc>
        <w:tc>
          <w:tcPr>
            <w:tcW w:w="3159" w:type="dxa"/>
            <w:shd w:val="clear" w:color="auto" w:fill="auto"/>
          </w:tcPr>
          <w:p w14:paraId="15F7E700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14:paraId="51830065" w14:textId="77777777" w:rsidTr="000C5383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71DEE493" w14:textId="1C96311E" w:rsidR="00FD77F3" w:rsidRPr="006C6CAC" w:rsidRDefault="006218DF" w:rsidP="00FD77F3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4</w:t>
            </w:r>
            <w:r w:rsidR="00FD77F3" w:rsidRPr="006C6CAC">
              <w:rPr>
                <w:rFonts w:ascii="Arial" w:hAnsi="Arial" w:cs="Arial"/>
                <w:i/>
                <w:sz w:val="20"/>
                <w:szCs w:val="20"/>
              </w:rPr>
              <w:t>.5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EF3BD7D" w14:textId="77777777" w:rsidR="00FD77F3" w:rsidRPr="006C6CAC" w:rsidRDefault="00FD77F3" w:rsidP="00FD77F3">
            <w:pPr>
              <w:ind w:left="19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6C6CAC">
              <w:rPr>
                <w:rFonts w:ascii="Arial" w:hAnsi="Arial" w:cs="Arial"/>
                <w:i/>
                <w:sz w:val="20"/>
                <w:szCs w:val="20"/>
              </w:rPr>
              <w:t xml:space="preserve">з них – программистов, участвующих в разработке ПО </w:t>
            </w:r>
            <w:r>
              <w:rPr>
                <w:rFonts w:ascii="Arial" w:hAnsi="Arial" w:cs="Arial"/>
                <w:i/>
                <w:sz w:val="20"/>
                <w:szCs w:val="20"/>
              </w:rPr>
              <w:t>денежных переводов и обработки персональных данных</w:t>
            </w:r>
          </w:p>
        </w:tc>
        <w:tc>
          <w:tcPr>
            <w:tcW w:w="3159" w:type="dxa"/>
            <w:shd w:val="clear" w:color="auto" w:fill="auto"/>
          </w:tcPr>
          <w:p w14:paraId="37B90F0C" w14:textId="77777777" w:rsidR="00FD77F3" w:rsidRDefault="00FD77F3" w:rsidP="00FD77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77F3" w:rsidRPr="0088606E" w14:paraId="7837F4B8" w14:textId="77777777" w:rsidTr="002C7625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4B578938" w14:textId="77777777" w:rsidR="00FD77F3" w:rsidRPr="0088606E" w:rsidRDefault="00FD77F3" w:rsidP="00FD77F3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88606E">
              <w:rPr>
                <w:rFonts w:ascii="Arial" w:hAnsi="Arial" w:cs="Arial"/>
                <w:b/>
                <w:sz w:val="20"/>
                <w:szCs w:val="20"/>
              </w:rPr>
              <w:t>Инфраструктура</w:t>
            </w:r>
          </w:p>
        </w:tc>
      </w:tr>
      <w:tr w:rsidR="00102946" w14:paraId="059C7633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6F6D599B" w14:textId="744247AF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51137A75" w14:textId="4851E58A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</w:t>
            </w:r>
            <w:r w:rsidRPr="0036283B">
              <w:rPr>
                <w:rFonts w:ascii="Arial" w:hAnsi="Arial" w:cs="Arial"/>
                <w:sz w:val="20"/>
                <w:szCs w:val="20"/>
              </w:rPr>
              <w:t>еализован ли в банке проект по оценке соответствия требованиям ГОСТ57580.1?</w:t>
            </w:r>
          </w:p>
        </w:tc>
        <w:tc>
          <w:tcPr>
            <w:tcW w:w="3159" w:type="dxa"/>
          </w:tcPr>
          <w:p w14:paraId="734DAAC0" w14:textId="08DFADD0" w:rsidR="00102946" w:rsidRPr="0036283B" w:rsidRDefault="00102946" w:rsidP="0010294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14:paraId="589FE140" w14:textId="77777777" w:rsidTr="00102946">
        <w:trPr>
          <w:cantSplit/>
        </w:trPr>
        <w:tc>
          <w:tcPr>
            <w:tcW w:w="773" w:type="dxa"/>
            <w:shd w:val="clear" w:color="auto" w:fill="FDE9D9" w:themeFill="accent6" w:themeFillTint="33"/>
          </w:tcPr>
          <w:p w14:paraId="33635848" w14:textId="793E2168" w:rsidR="00102946" w:rsidRPr="00102946" w:rsidRDefault="00102946" w:rsidP="00102946">
            <w:pPr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102946">
              <w:rPr>
                <w:rFonts w:ascii="Arial" w:hAnsi="Arial" w:cs="Arial"/>
                <w:i/>
                <w:iCs/>
                <w:sz w:val="20"/>
                <w:szCs w:val="20"/>
              </w:rPr>
              <w:t>5.1.1</w:t>
            </w:r>
          </w:p>
        </w:tc>
        <w:tc>
          <w:tcPr>
            <w:tcW w:w="5413" w:type="dxa"/>
            <w:shd w:val="clear" w:color="auto" w:fill="FDE9D9" w:themeFill="accent6" w:themeFillTint="33"/>
          </w:tcPr>
          <w:p w14:paraId="053E8B71" w14:textId="081BAD67" w:rsidR="00102946" w:rsidRDefault="00102946" w:rsidP="00102946">
            <w:pPr>
              <w:ind w:left="190"/>
              <w:rPr>
                <w:rFonts w:ascii="Arial" w:hAnsi="Arial" w:cs="Arial"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sz w:val="20"/>
                <w:szCs w:val="20"/>
              </w:rPr>
              <w:t>внедрены ли в банке средства и процессы защиты в соответствии с ГОСТ57580.1?</w:t>
            </w:r>
          </w:p>
        </w:tc>
        <w:tc>
          <w:tcPr>
            <w:tcW w:w="3159" w:type="dxa"/>
          </w:tcPr>
          <w:p w14:paraId="4B7813E4" w14:textId="28D7FBAC" w:rsidR="00102946" w:rsidRPr="0036283B" w:rsidRDefault="00102946" w:rsidP="0010294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14:paraId="6FC5631F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0C409204" w14:textId="5D1485D3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5.2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42E6252" w14:textId="00DEB241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Проходил ли Банк оценку соответствия требованиям СТО БР-ИББС-1.0?</w:t>
            </w:r>
          </w:p>
        </w:tc>
        <w:tc>
          <w:tcPr>
            <w:tcW w:w="3159" w:type="dxa"/>
          </w:tcPr>
          <w:p w14:paraId="227EA67A" w14:textId="77777777" w:rsidR="00102946" w:rsidRPr="0036283B" w:rsidRDefault="00102946" w:rsidP="00102946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  <w:tr w:rsidR="00102946" w14:paraId="7B32635F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592E7AB9" w14:textId="0B842B84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5.3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6726E39F" w14:textId="7C50660C" w:rsidR="00102946" w:rsidRPr="006218DF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Внедрена 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CMDB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9" w:type="dxa"/>
          </w:tcPr>
          <w:p w14:paraId="59F7317D" w14:textId="3FD3F294" w:rsidR="00102946" w:rsidRPr="00975C75" w:rsidRDefault="00102946" w:rsidP="00102946"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14:paraId="23BADCBF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15B42CB5" w14:textId="7D20AF13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5.4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3C23EAF4" w14:textId="1BFA6DCD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Каково </w:t>
            </w:r>
            <w:r w:rsidRPr="005E1539">
              <w:rPr>
                <w:rFonts w:ascii="Arial" w:hAnsi="Arial" w:cs="Arial"/>
                <w:sz w:val="20"/>
                <w:szCs w:val="20"/>
              </w:rPr>
              <w:t>примерное количество ИТ-систем\сервисов в каталоге систем\сервисов</w:t>
            </w:r>
          </w:p>
        </w:tc>
        <w:tc>
          <w:tcPr>
            <w:tcW w:w="3159" w:type="dxa"/>
          </w:tcPr>
          <w:p w14:paraId="48F96C41" w14:textId="77777777" w:rsidR="00102946" w:rsidRPr="00975C75" w:rsidRDefault="00102946" w:rsidP="00102946"/>
        </w:tc>
      </w:tr>
      <w:tr w:rsidR="00102946" w14:paraId="75760882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3614D68F" w14:textId="3C43C9C7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5.5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5877EFD5" w14:textId="087C4FE2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E1539">
              <w:rPr>
                <w:rFonts w:ascii="Arial" w:hAnsi="Arial" w:cs="Arial"/>
                <w:sz w:val="20"/>
                <w:szCs w:val="20"/>
              </w:rPr>
              <w:t>акое количество из них относ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E1539">
              <w:rPr>
                <w:rFonts w:ascii="Arial" w:hAnsi="Arial" w:cs="Arial"/>
                <w:sz w:val="20"/>
                <w:szCs w:val="20"/>
              </w:rPr>
              <w:t>тся к критичным приложениям?</w:t>
            </w:r>
          </w:p>
        </w:tc>
        <w:tc>
          <w:tcPr>
            <w:tcW w:w="3159" w:type="dxa"/>
          </w:tcPr>
          <w:p w14:paraId="0C38ADF3" w14:textId="77777777" w:rsidR="00102946" w:rsidRPr="00975C75" w:rsidRDefault="00102946" w:rsidP="00102946"/>
        </w:tc>
      </w:tr>
      <w:tr w:rsidR="00102946" w14:paraId="17E35C36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4325F859" w14:textId="68CD7DA8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5.6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2B535D1" w14:textId="3600AD84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E1539">
              <w:rPr>
                <w:rFonts w:ascii="Arial" w:hAnsi="Arial" w:cs="Arial"/>
                <w:sz w:val="20"/>
                <w:szCs w:val="20"/>
              </w:rPr>
              <w:t>спользуется ли DWH? какой?</w:t>
            </w:r>
          </w:p>
        </w:tc>
        <w:tc>
          <w:tcPr>
            <w:tcW w:w="3159" w:type="dxa"/>
          </w:tcPr>
          <w:p w14:paraId="1CDE5158" w14:textId="77777777" w:rsidR="00102946" w:rsidRPr="00975C75" w:rsidRDefault="00102946" w:rsidP="00102946"/>
        </w:tc>
      </w:tr>
      <w:tr w:rsidR="00102946" w14:paraId="372CDE78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65FF5F95" w14:textId="79A1FB09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5.7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1102D144" w14:textId="1E4AC245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</w:t>
            </w:r>
            <w:r w:rsidRPr="005E1539">
              <w:rPr>
                <w:rFonts w:ascii="Arial" w:hAnsi="Arial" w:cs="Arial"/>
                <w:sz w:val="20"/>
                <w:szCs w:val="20"/>
              </w:rPr>
              <w:t>акое количество основных ЦОД используется?</w:t>
            </w:r>
          </w:p>
        </w:tc>
        <w:tc>
          <w:tcPr>
            <w:tcW w:w="3159" w:type="dxa"/>
          </w:tcPr>
          <w:p w14:paraId="3422D407" w14:textId="77777777" w:rsidR="00102946" w:rsidRPr="00975C75" w:rsidRDefault="00102946" w:rsidP="00102946"/>
        </w:tc>
      </w:tr>
      <w:tr w:rsidR="00102946" w14:paraId="657EF752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1C1C4645" w14:textId="6E0E9BE8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5.8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03C093BF" w14:textId="7C3B65C2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5E1539">
              <w:rPr>
                <w:rFonts w:ascii="Arial" w:hAnsi="Arial" w:cs="Arial"/>
                <w:sz w:val="20"/>
                <w:szCs w:val="20"/>
              </w:rPr>
              <w:t>роводились ли когда-либо учения по отказоустойчивости?</w:t>
            </w:r>
          </w:p>
        </w:tc>
        <w:tc>
          <w:tcPr>
            <w:tcW w:w="3159" w:type="dxa"/>
          </w:tcPr>
          <w:p w14:paraId="0DF0AF3A" w14:textId="2C766F73" w:rsidR="00102946" w:rsidRPr="00975C75" w:rsidRDefault="00102946" w:rsidP="00102946"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14:paraId="69235E60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506E15C5" w14:textId="30AFCCEC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5.9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A460341" w14:textId="1FA8A763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</w:t>
            </w:r>
            <w:r w:rsidRPr="005E1539">
              <w:rPr>
                <w:rFonts w:ascii="Arial" w:hAnsi="Arial" w:cs="Arial"/>
                <w:sz w:val="20"/>
                <w:szCs w:val="20"/>
              </w:rPr>
              <w:t>недрена ли система контроля уязвимостей и версий?</w:t>
            </w:r>
          </w:p>
        </w:tc>
        <w:tc>
          <w:tcPr>
            <w:tcW w:w="3159" w:type="dxa"/>
          </w:tcPr>
          <w:p w14:paraId="5AF7A28A" w14:textId="569E49AC" w:rsidR="00102946" w:rsidRPr="00975C75" w:rsidRDefault="00102946" w:rsidP="00102946"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14:paraId="4B76ED8B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188557AF" w14:textId="600C5DF7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5.10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4E819B9B" w14:textId="7B8799A8" w:rsidR="00102946" w:rsidRPr="006218DF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Внедрен 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SIEM</w:t>
            </w:r>
            <w:r>
              <w:rPr>
                <w:rFonts w:ascii="Arial" w:hAnsi="Arial" w:cs="Arial"/>
                <w:sz w:val="20"/>
                <w:szCs w:val="20"/>
              </w:rPr>
              <w:t xml:space="preserve"> или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SOC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9" w:type="dxa"/>
          </w:tcPr>
          <w:p w14:paraId="5D3B6AA4" w14:textId="117D1C7C" w:rsidR="00102946" w:rsidRDefault="00102946" w:rsidP="00102946"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14:paraId="064F7951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734E87A9" w14:textId="51FB8EBC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6B76318" w14:textId="29638B8C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Используются ли для предоставления критичных сервисов сторонние провайдеры услуг?</w:t>
            </w:r>
          </w:p>
        </w:tc>
        <w:tc>
          <w:tcPr>
            <w:tcW w:w="3159" w:type="dxa"/>
          </w:tcPr>
          <w:p w14:paraId="64615D91" w14:textId="07BA8217" w:rsidR="00102946" w:rsidRDefault="00102946" w:rsidP="00102946">
            <w:r w:rsidRPr="0036283B">
              <w:rPr>
                <w:rFonts w:ascii="Arial" w:hAnsi="Arial" w:cs="Arial"/>
                <w:i/>
                <w:iCs/>
                <w:sz w:val="20"/>
                <w:szCs w:val="20"/>
              </w:rPr>
              <w:t>Да\нет</w:t>
            </w:r>
          </w:p>
        </w:tc>
      </w:tr>
      <w:tr w:rsidR="00102946" w:rsidRPr="00047D2A" w14:paraId="324D7E60" w14:textId="77777777" w:rsidTr="002C7625">
        <w:trPr>
          <w:cantSplit/>
        </w:trPr>
        <w:tc>
          <w:tcPr>
            <w:tcW w:w="9345" w:type="dxa"/>
            <w:gridSpan w:val="3"/>
            <w:shd w:val="clear" w:color="auto" w:fill="FFC000"/>
          </w:tcPr>
          <w:p w14:paraId="3569AE39" w14:textId="77777777" w:rsidR="00102946" w:rsidRPr="00047D2A" w:rsidRDefault="00102946" w:rsidP="00102946">
            <w:pPr>
              <w:pStyle w:val="ListParagraph"/>
              <w:keepNext/>
              <w:numPr>
                <w:ilvl w:val="0"/>
                <w:numId w:val="2"/>
              </w:numPr>
              <w:ind w:left="284" w:hanging="28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Документирование</w:t>
            </w:r>
          </w:p>
        </w:tc>
      </w:tr>
      <w:tr w:rsidR="00102946" w14:paraId="66217C40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61F5EF28" w14:textId="2901A823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32E4B9E8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Документирована ли схема сети Банка?</w:t>
            </w:r>
          </w:p>
        </w:tc>
        <w:tc>
          <w:tcPr>
            <w:tcW w:w="3159" w:type="dxa"/>
          </w:tcPr>
          <w:p w14:paraId="0BBCD419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946" w14:paraId="23F73ABA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711E34C7" w14:textId="565D2F12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EDB977A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 ли р</w:t>
            </w:r>
            <w:r w:rsidRPr="00973AC8">
              <w:rPr>
                <w:rFonts w:ascii="Arial" w:hAnsi="Arial" w:cs="Arial"/>
                <w:sz w:val="20"/>
                <w:szCs w:val="20"/>
              </w:rPr>
              <w:t xml:space="preserve">еестр используемых в </w:t>
            </w:r>
            <w:r>
              <w:rPr>
                <w:rFonts w:ascii="Arial" w:hAnsi="Arial" w:cs="Arial"/>
                <w:sz w:val="20"/>
                <w:szCs w:val="20"/>
              </w:rPr>
              <w:t>Банке</w:t>
            </w:r>
            <w:r w:rsidRPr="00973AC8">
              <w:rPr>
                <w:rFonts w:ascii="Arial" w:hAnsi="Arial" w:cs="Arial"/>
                <w:sz w:val="20"/>
                <w:szCs w:val="20"/>
              </w:rPr>
              <w:t xml:space="preserve"> информационных систем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3159" w:type="dxa"/>
          </w:tcPr>
          <w:p w14:paraId="394EED6D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946" w14:paraId="04618D9D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5E94BA06" w14:textId="6B57930B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6.3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0AB16AD3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Документирована ли Политика ИБ?</w:t>
            </w:r>
          </w:p>
        </w:tc>
        <w:tc>
          <w:tcPr>
            <w:tcW w:w="3159" w:type="dxa"/>
          </w:tcPr>
          <w:p w14:paraId="535BD0AE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946" w14:paraId="0F9CFBD7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4D32BAF9" w14:textId="19B10BDA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6.4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2E3BCD3B" w14:textId="1FFAD706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Документирована ли Политика непрерывности?</w:t>
            </w:r>
          </w:p>
        </w:tc>
        <w:tc>
          <w:tcPr>
            <w:tcW w:w="3159" w:type="dxa"/>
          </w:tcPr>
          <w:p w14:paraId="473D240E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2946" w14:paraId="62923D9A" w14:textId="77777777" w:rsidTr="000C5383">
        <w:trPr>
          <w:cantSplit/>
        </w:trPr>
        <w:tc>
          <w:tcPr>
            <w:tcW w:w="773" w:type="dxa"/>
            <w:shd w:val="clear" w:color="auto" w:fill="DAEEF3" w:themeFill="accent5" w:themeFillTint="33"/>
          </w:tcPr>
          <w:p w14:paraId="18DD00EB" w14:textId="4FB2FEC1" w:rsidR="00102946" w:rsidRDefault="00102946" w:rsidP="0010294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6.5</w:t>
            </w:r>
          </w:p>
        </w:tc>
        <w:tc>
          <w:tcPr>
            <w:tcW w:w="5413" w:type="dxa"/>
            <w:shd w:val="clear" w:color="auto" w:fill="DAEEF3" w:themeFill="accent5" w:themeFillTint="33"/>
          </w:tcPr>
          <w:p w14:paraId="71790153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Сколько времени (в среднем) занимает согласование и утверждение нормативных документов в Банке?</w:t>
            </w:r>
          </w:p>
        </w:tc>
        <w:tc>
          <w:tcPr>
            <w:tcW w:w="3159" w:type="dxa"/>
          </w:tcPr>
          <w:p w14:paraId="4A34B1B5" w14:textId="77777777" w:rsidR="00102946" w:rsidRDefault="00102946" w:rsidP="001029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942BDB" w14:textId="77777777" w:rsidR="006C6CAC" w:rsidRPr="0088606E" w:rsidRDefault="006C6CAC" w:rsidP="001F6C39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C6CAC" w:rsidRPr="0088606E" w:rsidSect="00C948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86A41" w14:textId="77777777" w:rsidR="006547E5" w:rsidRDefault="006547E5" w:rsidP="009630F5">
      <w:pPr>
        <w:spacing w:after="0" w:line="240" w:lineRule="auto"/>
      </w:pPr>
      <w:r>
        <w:separator/>
      </w:r>
    </w:p>
  </w:endnote>
  <w:endnote w:type="continuationSeparator" w:id="0">
    <w:p w14:paraId="660B8809" w14:textId="77777777" w:rsidR="006547E5" w:rsidRDefault="006547E5" w:rsidP="009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0A6B4" w14:textId="77777777" w:rsidR="009630F5" w:rsidRDefault="009630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CFC27" w14:textId="551F3223" w:rsidR="009630F5" w:rsidRPr="009630F5" w:rsidRDefault="009630F5" w:rsidP="009630F5">
    <w:pPr>
      <w:pStyle w:val="Footer"/>
      <w:jc w:val="center"/>
      <w:rPr>
        <w:color w:val="000000" w:themeColor="text1"/>
      </w:rPr>
    </w:pPr>
    <w:r w:rsidRPr="00F90C1D">
      <w:rPr>
        <w:color w:val="000000" w:themeColor="text1"/>
      </w:rPr>
      <w:t xml:space="preserve">Стр. </w:t>
    </w:r>
    <w:r w:rsidRPr="00F90C1D">
      <w:rPr>
        <w:color w:val="000000" w:themeColor="text1"/>
      </w:rPr>
      <w:fldChar w:fldCharType="begin"/>
    </w:r>
    <w:r w:rsidRPr="00F90C1D">
      <w:rPr>
        <w:color w:val="000000" w:themeColor="text1"/>
      </w:rPr>
      <w:instrText xml:space="preserve"> PAGE  \* Arabic  \* MERGEFORMAT </w:instrText>
    </w:r>
    <w:r w:rsidRPr="00F90C1D">
      <w:rPr>
        <w:color w:val="000000" w:themeColor="text1"/>
      </w:rPr>
      <w:fldChar w:fldCharType="separate"/>
    </w:r>
    <w:r>
      <w:rPr>
        <w:color w:val="000000" w:themeColor="text1"/>
      </w:rPr>
      <w:t>1</w:t>
    </w:r>
    <w:r w:rsidRPr="00F90C1D">
      <w:rPr>
        <w:color w:val="000000" w:themeColor="text1"/>
      </w:rPr>
      <w:fldChar w:fldCharType="end"/>
    </w:r>
    <w:r w:rsidRPr="00F90C1D">
      <w:rPr>
        <w:color w:val="000000" w:themeColor="text1"/>
      </w:rPr>
      <w:t xml:space="preserve"> из </w:t>
    </w:r>
    <w:r w:rsidRPr="00F90C1D">
      <w:rPr>
        <w:color w:val="000000" w:themeColor="text1"/>
      </w:rPr>
      <w:fldChar w:fldCharType="begin"/>
    </w:r>
    <w:r w:rsidRPr="00F90C1D">
      <w:rPr>
        <w:color w:val="000000" w:themeColor="text1"/>
      </w:rPr>
      <w:instrText xml:space="preserve"> NUMPAGES  \* Arabic  \* MERGEFORMAT </w:instrText>
    </w:r>
    <w:r w:rsidRPr="00F90C1D">
      <w:rPr>
        <w:color w:val="000000" w:themeColor="text1"/>
      </w:rPr>
      <w:fldChar w:fldCharType="separate"/>
    </w:r>
    <w:r>
      <w:rPr>
        <w:color w:val="000000" w:themeColor="text1"/>
      </w:rPr>
      <w:t>3</w:t>
    </w:r>
    <w:r w:rsidRPr="00F90C1D">
      <w:rPr>
        <w:color w:val="000000" w:themeColor="text1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62C6C" w14:textId="77777777" w:rsidR="009630F5" w:rsidRDefault="009630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BF0F7" w14:textId="77777777" w:rsidR="006547E5" w:rsidRDefault="006547E5" w:rsidP="009630F5">
      <w:pPr>
        <w:spacing w:after="0" w:line="240" w:lineRule="auto"/>
      </w:pPr>
      <w:r>
        <w:separator/>
      </w:r>
    </w:p>
  </w:footnote>
  <w:footnote w:type="continuationSeparator" w:id="0">
    <w:p w14:paraId="546F0635" w14:textId="77777777" w:rsidR="006547E5" w:rsidRDefault="006547E5" w:rsidP="009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CDBBD" w14:textId="77777777" w:rsidR="009630F5" w:rsidRDefault="009630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49B6E" w14:textId="780DE132" w:rsidR="009630F5" w:rsidRPr="00AA4E17" w:rsidRDefault="009630F5" w:rsidP="009630F5">
    <w:pPr>
      <w:pStyle w:val="Header"/>
      <w:tabs>
        <w:tab w:val="clear" w:pos="4513"/>
        <w:tab w:val="clear" w:pos="9026"/>
        <w:tab w:val="center" w:pos="7938"/>
        <w:tab w:val="right" w:pos="8789"/>
      </w:tabs>
      <w:jc w:val="right"/>
      <w:rPr>
        <w:sz w:val="24"/>
        <w:szCs w:val="24"/>
      </w:rPr>
    </w:pPr>
    <w:r w:rsidRPr="00AA4E17"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AFB9669" wp14:editId="50C636F9">
          <wp:simplePos x="0" y="0"/>
          <wp:positionH relativeFrom="margin">
            <wp:posOffset>0</wp:posOffset>
          </wp:positionH>
          <wp:positionV relativeFrom="margin">
            <wp:posOffset>-592801</wp:posOffset>
          </wp:positionV>
          <wp:extent cx="1219200" cy="41509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41509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9630F5">
      <w:rPr>
        <w:b/>
        <w:bCs/>
        <w:sz w:val="24"/>
        <w:szCs w:val="24"/>
      </w:rPr>
      <w:t>716-</w:t>
    </w:r>
    <w:r>
      <w:rPr>
        <w:b/>
        <w:bCs/>
        <w:sz w:val="24"/>
        <w:szCs w:val="24"/>
      </w:rPr>
      <w:t>П ЦБ РФ</w:t>
    </w:r>
    <w:r w:rsidRPr="00AA4E17">
      <w:rPr>
        <w:b/>
        <w:bCs/>
        <w:sz w:val="24"/>
        <w:szCs w:val="24"/>
      </w:rPr>
      <w:br/>
    </w:r>
    <w:r w:rsidRPr="00AA4E17">
      <w:rPr>
        <w:b/>
        <w:sz w:val="24"/>
        <w:szCs w:val="24"/>
      </w:rPr>
      <w:t>Опросный лист для бюджетной оценки стоимости работ</w:t>
    </w:r>
  </w:p>
  <w:p w14:paraId="2027D85B" w14:textId="6EB5A129" w:rsidR="009630F5" w:rsidRDefault="009630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1195E" w14:textId="77777777" w:rsidR="009630F5" w:rsidRDefault="009630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FC1"/>
    <w:multiLevelType w:val="hybridMultilevel"/>
    <w:tmpl w:val="3734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67632"/>
    <w:multiLevelType w:val="hybridMultilevel"/>
    <w:tmpl w:val="C2583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5926A1"/>
    <w:multiLevelType w:val="hybridMultilevel"/>
    <w:tmpl w:val="1A021BDA"/>
    <w:lvl w:ilvl="0" w:tplc="BF8E4D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7388"/>
    <w:multiLevelType w:val="hybridMultilevel"/>
    <w:tmpl w:val="38F0BA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6E"/>
    <w:rsid w:val="00047D2A"/>
    <w:rsid w:val="000C5383"/>
    <w:rsid w:val="00102946"/>
    <w:rsid w:val="00151A69"/>
    <w:rsid w:val="001F6C39"/>
    <w:rsid w:val="00223B69"/>
    <w:rsid w:val="00265752"/>
    <w:rsid w:val="00267DE5"/>
    <w:rsid w:val="002C7625"/>
    <w:rsid w:val="0036283B"/>
    <w:rsid w:val="003B6A87"/>
    <w:rsid w:val="004A228B"/>
    <w:rsid w:val="00501520"/>
    <w:rsid w:val="005D1297"/>
    <w:rsid w:val="005D721A"/>
    <w:rsid w:val="005E1539"/>
    <w:rsid w:val="0061104F"/>
    <w:rsid w:val="006218DF"/>
    <w:rsid w:val="006547E5"/>
    <w:rsid w:val="006677EF"/>
    <w:rsid w:val="006A24B2"/>
    <w:rsid w:val="006A61BB"/>
    <w:rsid w:val="006C6CAC"/>
    <w:rsid w:val="00705F18"/>
    <w:rsid w:val="00794743"/>
    <w:rsid w:val="007B2DE0"/>
    <w:rsid w:val="00880331"/>
    <w:rsid w:val="0088606E"/>
    <w:rsid w:val="008C489B"/>
    <w:rsid w:val="00956059"/>
    <w:rsid w:val="009630F5"/>
    <w:rsid w:val="00973AC8"/>
    <w:rsid w:val="009C5555"/>
    <w:rsid w:val="009E7D70"/>
    <w:rsid w:val="00A2288E"/>
    <w:rsid w:val="00B10B98"/>
    <w:rsid w:val="00B57F45"/>
    <w:rsid w:val="00B80B71"/>
    <w:rsid w:val="00B90A0B"/>
    <w:rsid w:val="00C81FFD"/>
    <w:rsid w:val="00C94862"/>
    <w:rsid w:val="00CE2308"/>
    <w:rsid w:val="00CF14C0"/>
    <w:rsid w:val="00D40515"/>
    <w:rsid w:val="00D52CA2"/>
    <w:rsid w:val="00DA0BBB"/>
    <w:rsid w:val="00DB3E02"/>
    <w:rsid w:val="00EA0DC5"/>
    <w:rsid w:val="00EE0756"/>
    <w:rsid w:val="00EF4322"/>
    <w:rsid w:val="00F00213"/>
    <w:rsid w:val="00F03138"/>
    <w:rsid w:val="00F066DC"/>
    <w:rsid w:val="00F71CF3"/>
    <w:rsid w:val="00FD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3FD79A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6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F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A0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628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83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283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83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30F5"/>
  </w:style>
  <w:style w:type="paragraph" w:styleId="Footer">
    <w:name w:val="footer"/>
    <w:basedOn w:val="Normal"/>
    <w:link w:val="FooterChar"/>
    <w:uiPriority w:val="99"/>
    <w:unhideWhenUsed/>
    <w:rsid w:val="009630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3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Andek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 Вячеслав</dc:creator>
  <cp:lastModifiedBy>Microsoft Office User</cp:lastModifiedBy>
  <cp:revision>5</cp:revision>
  <dcterms:created xsi:type="dcterms:W3CDTF">2020-11-15T18:30:00Z</dcterms:created>
  <dcterms:modified xsi:type="dcterms:W3CDTF">2021-10-26T14:29:00Z</dcterms:modified>
</cp:coreProperties>
</file>